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BD517D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BD517D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BD517D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A46ADC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BD517D" w:rsidP="00BD51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E47E0" w:rsidRPr="00FE47E0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FE47E0" w:rsidRPr="00FE47E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Историја педагогије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F47D1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017EE" w:rsidRPr="00BD517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47D18">
              <w:rPr>
                <w:rFonts w:ascii="Times New Roman" w:hAnsi="Times New Roman"/>
                <w:bCs/>
                <w:sz w:val="20"/>
                <w:szCs w:val="20"/>
              </w:rPr>
              <w:t>Мирсада Зукорлић</w:t>
            </w:r>
            <w:bookmarkStart w:id="0" w:name="_GoBack"/>
            <w:bookmarkEnd w:id="0"/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E0D97" w:rsidRPr="00BD517D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BD51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CE0D97" w:rsidRPr="00BD517D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BD517D" w:rsidRPr="00BD517D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BD517D" w:rsidRDefault="00CE0D97" w:rsidP="00BD517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(1) Упознавање са историјом педагошке мисли, развијање критичког односа према историјском педагошком наслеђу и различитим теоријско-методолошким приступима у области историје педагошких идеја.  (2)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са развојем просвете, школства и педагошке мисли у Србији, оспособљавање за критичко разумевање друштвено-историјског контекста у коме су се развијали просвета и школство у Србији и за самосталну интерпретацију дела српских педагога.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CE0D97" w:rsidRPr="00BD517D" w:rsidRDefault="00CE0D97" w:rsidP="00CE0D9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Студент:</w:t>
            </w:r>
          </w:p>
          <w:p w:rsidR="00CE0D97" w:rsidRPr="00BD517D" w:rsidRDefault="00CE0D97" w:rsidP="00BD517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−</w:t>
            </w: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Познаје и разуме педагошке идеје у прошлости.</w:t>
            </w:r>
          </w:p>
          <w:p w:rsidR="00CE0D97" w:rsidRPr="00BD517D" w:rsidRDefault="00CE0D97" w:rsidP="00BD517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−</w:t>
            </w: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Самостално анализира изворна дела педагошких класика и националну педагошку баштну.</w:t>
            </w:r>
          </w:p>
          <w:p w:rsidR="009A1A51" w:rsidRPr="00BD517D" w:rsidRDefault="00CE0D97" w:rsidP="00BD517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−</w:t>
            </w: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Има критички однос према историјском педагошком наслеђу.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BD517D" w:rsidRDefault="009A1A51" w:rsidP="00BD517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CE0D97" w:rsidRPr="00BD517D" w:rsidRDefault="00CE0D97" w:rsidP="00BD517D">
            <w:pPr>
              <w:spacing w:before="10"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Развој античке педагошке мисли, концецпија васпитања у средњем веку, педагошке идеје у доба хуманизма и ренесансе. Ј. А. Коменски и развој нововековне педагогије. Концепција васпитања Џ. Лока, Ж. Ж. Русоа и Ј. Х. Песталоција. Развој педагогије као академске дисциплине – педагошка мисао Ј. Ф. Хербарта. Педагошки правци и системи у првој половини 20 века –  индивидуална и социјална педагогија, радна школа и прогресивистичка педагогија, експериментална и духовно-научна педагогија.</w:t>
            </w:r>
          </w:p>
          <w:p w:rsidR="009A1A51" w:rsidRPr="00BD517D" w:rsidRDefault="00CE0D97" w:rsidP="00BD517D">
            <w:pPr>
              <w:spacing w:before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Просвета, васпитање и образовање у Србији у средњем веку и у доба турске власти. Организација и рад српских школа у Хабзбуршкој монархији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 – Аустро Угарској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Школски систем, школско законодавство, наставни планови и програми, настава, ученици и наставници у Србији 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у периоду 1804-1941. године.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Идејни развој педагогије у Србији: педагошки рад и мисао С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Д. Поповића, В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Бакића, С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Окановића, С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Аџића, Ј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Миодраговића, В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Младеновића, М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Милошевића, П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Радосављевића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,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Шевића и В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Ракића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 Развој п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едагошко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г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образовање учитеља у Србији 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у периоду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1804–1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941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. године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 – оснивање и рад учитељских школа, историја образовања васпитача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Развој српске педагошке периодике. Педагошка историографија и усмена историја као поступак прикупљана података из области историје школства. 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E0D97" w:rsidRPr="00BD517D" w:rsidRDefault="00CE0D97" w:rsidP="00CE0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" w:after="1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color w:val="000000"/>
                <w:sz w:val="20"/>
                <w:szCs w:val="20"/>
              </w:rPr>
              <w:t>Тешић, В. (1990)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.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BD517D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>Општа историја педаго</w:t>
            </w:r>
            <w:r w:rsidRPr="00BD517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гије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ауторизована скрипта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</w:p>
          <w:p w:rsidR="00CE0D97" w:rsidRPr="00BD517D" w:rsidRDefault="00CE0D97" w:rsidP="00CE0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" w:after="1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Ценић, С. и Петровић, Ј. (1990). Васпитање кроз историјске епохе. 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Ниш: 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Учитељски факултет </w:t>
            </w:r>
          </w:p>
          <w:p w:rsidR="00CE0D97" w:rsidRPr="00BD517D" w:rsidRDefault="00CE0D97" w:rsidP="00CE0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" w:after="1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Илић, А.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</w:rPr>
              <w:t>(2005)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Школски систем, наставници и ученци у Србији 1804-1941. У </w:t>
            </w:r>
            <w:r w:rsidRPr="00BD517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Два века образовања у Србији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, Инситут за педагошка истраживања, Београ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д, 109-148.</w:t>
            </w:r>
          </w:p>
          <w:p w:rsidR="00CE0D97" w:rsidRPr="00BD517D" w:rsidRDefault="00CE0D97" w:rsidP="00CE0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" w:after="1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Поткоњак, Н. (2012)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.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BD517D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>Педагогија у Срба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 xml:space="preserve">. 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Београд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: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САО, стр. 336-355.</w:t>
            </w:r>
          </w:p>
          <w:p w:rsidR="009A1A51" w:rsidRPr="00BD517D" w:rsidRDefault="00CE0D97" w:rsidP="00CE0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" w:after="1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Историја школства у Србији – приручни материјал састављен за потребе предмета.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D517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E0D97" w:rsidRPr="00BD517D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CE0D97" w:rsidRPr="00BD517D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E0D97" w:rsidRPr="00BD517D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CE0D97" w:rsidRPr="00BD517D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BD517D" w:rsidRDefault="00CE0D9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дискусије, самостални и групни истраживачки рад.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BD517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BD517D" w:rsidRDefault="00CE0D9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517D" w:rsidRDefault="00CE0D9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50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D517D"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BD517D" w:rsidRDefault="00CE0D9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A46ADC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A46ADC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A46A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6017D8"/>
    <w:multiLevelType w:val="hybridMultilevel"/>
    <w:tmpl w:val="D98A39D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C3427"/>
    <w:rsid w:val="002E6724"/>
    <w:rsid w:val="0067289D"/>
    <w:rsid w:val="009017EE"/>
    <w:rsid w:val="009A1A51"/>
    <w:rsid w:val="00A46ADC"/>
    <w:rsid w:val="00A54AF0"/>
    <w:rsid w:val="00A93434"/>
    <w:rsid w:val="00BD517D"/>
    <w:rsid w:val="00C85429"/>
    <w:rsid w:val="00CE0D97"/>
    <w:rsid w:val="00F47D18"/>
    <w:rsid w:val="00F7313F"/>
    <w:rsid w:val="00FE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Milena Radojicic</cp:lastModifiedBy>
  <cp:revision>13</cp:revision>
  <dcterms:created xsi:type="dcterms:W3CDTF">2020-06-17T19:24:00Z</dcterms:created>
  <dcterms:modified xsi:type="dcterms:W3CDTF">2022-01-26T14:22:00Z</dcterms:modified>
</cp:coreProperties>
</file>